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3A" w:rsidRPr="00AA3A3A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AA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</w:t>
      </w:r>
      <w:r w:rsidR="00C268D3" w:rsidRPr="00AA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AA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47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A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ДИСЦИПЛИНАРНОЙ КОМИССИИ </w:t>
      </w:r>
    </w:p>
    <w:p w:rsidR="00F43948" w:rsidRPr="00AA3A3A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1.  Общие положения</w:t>
      </w:r>
    </w:p>
    <w:p w:rsidR="00166F83" w:rsidRPr="00AA3A3A" w:rsidRDefault="00166F83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C268D3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Дисциплинарная </w:t>
      </w:r>
      <w:r w:rsidR="00C268D3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омиссия (далее именуется «ДК») является структурным подразделением Всероссийской Федерации Самбо (далее- «ВФС»).</w:t>
      </w:r>
    </w:p>
    <w:p w:rsidR="00166F83" w:rsidRPr="00AA3A3A" w:rsidRDefault="00166F83" w:rsidP="008A2D30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268D3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Руководство «ДК» осуществляет Председатель, назначаемый Исполкомом ВФС. Члены «</w:t>
      </w:r>
      <w:r w:rsidR="00C268D3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» утверждаются Исполкомом ВФС.</w:t>
      </w:r>
      <w:r w:rsidRPr="00AA3A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53A" w:rsidRPr="00AA3A3A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43948" w:rsidRPr="00AA3A3A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2. </w:t>
      </w:r>
      <w:r w:rsidR="00C268D3" w:rsidRPr="00AA3A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Ц</w:t>
      </w:r>
      <w:r w:rsidRPr="00AA3A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ели и задачи </w:t>
      </w:r>
    </w:p>
    <w:p w:rsidR="00F43948" w:rsidRPr="00AA3A3A" w:rsidRDefault="00F43948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Основной целью Дисциплинарной комиссии является обеспечение соблюдения </w:t>
      </w:r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вида спорта самбо, положений (регламентов) спортивных соревнований, норм и требований, утвержденных ВФС,</w:t>
      </w:r>
      <w:r w:rsidR="0089772A" w:rsidRPr="00AA3A3A">
        <w:rPr>
          <w:rFonts w:ascii="Times New Roman" w:hAnsi="Times New Roman" w:cs="Times New Roman"/>
          <w:sz w:val="24"/>
          <w:szCs w:val="24"/>
        </w:rPr>
        <w:t xml:space="preserve"> </w:t>
      </w:r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международными спортивными организациям, общепринятых этических норм и правил поведения, спортивного режима</w:t>
      </w:r>
      <w:r w:rsidR="0089772A" w:rsidRPr="00AA3A3A">
        <w:rPr>
          <w:rFonts w:ascii="Times New Roman" w:hAnsi="Times New Roman" w:cs="Times New Roman"/>
          <w:sz w:val="24"/>
          <w:szCs w:val="24"/>
        </w:rPr>
        <w:t xml:space="preserve"> и </w:t>
      </w:r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запрета на участие в азартных играх в букмекерских конторах и тотализаторах (дале</w:t>
      </w:r>
      <w:proofErr w:type="gramStart"/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Правил)  </w:t>
      </w:r>
      <w:r w:rsidR="00042CEB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ВФС и иными субъектам физической культуры </w:t>
      </w:r>
      <w:r w:rsidR="00F0565F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спорта</w:t>
      </w:r>
      <w:r w:rsidR="00504F1B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04F1B" w:rsidRPr="00AA3A3A">
        <w:rPr>
          <w:rFonts w:ascii="Times New Roman" w:hAnsi="Times New Roman" w:cs="Times New Roman"/>
          <w:sz w:val="24"/>
          <w:szCs w:val="24"/>
        </w:rPr>
        <w:t xml:space="preserve"> </w:t>
      </w:r>
      <w:r w:rsidR="00504F1B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принимающими участие в мероприятиях ВФС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3948" w:rsidRPr="00AA3A3A" w:rsidRDefault="00F43948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Дисциплинарная комиссия в достижении цели своей деятельности выполняет следующие основные задачи:</w:t>
      </w:r>
    </w:p>
    <w:p w:rsidR="00F43948" w:rsidRPr="00AA3A3A" w:rsidRDefault="00F43948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контроль за соблюдением Правил;</w:t>
      </w:r>
    </w:p>
    <w:p w:rsidR="00F43948" w:rsidRPr="00AA3A3A" w:rsidRDefault="00F43948" w:rsidP="008A2D30">
      <w:pPr>
        <w:spacing w:before="60" w:after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принятие на основе закрепленных за Д</w:t>
      </w:r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полномочий </w:t>
      </w:r>
      <w:r w:rsidR="007D70DB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санкций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обеспечивающих выполнение </w:t>
      </w:r>
      <w:r w:rsidR="0089772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3D0" w:rsidRPr="00AA3A3A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3.  </w:t>
      </w:r>
      <w:r w:rsidR="00AD13D0" w:rsidRPr="00AA3A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Порядок работы </w:t>
      </w:r>
    </w:p>
    <w:p w:rsidR="007D70DB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ДК принимает к рассмотрению вопросы, относящиеся к компетенции ДК, после подачи председателю ДК официального обращения.</w:t>
      </w:r>
    </w:p>
    <w:p w:rsidR="00DA5345" w:rsidRPr="00AA3A3A" w:rsidRDefault="00DA5345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Обращения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ДК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подавать: </w:t>
      </w:r>
      <w:r w:rsidR="00AA3A3A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(структурные подразделения) ВФ</w:t>
      </w:r>
      <w:r w:rsidR="00847E8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C4E92" w:rsidRPr="00AA3A3A">
        <w:t xml:space="preserve">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ВФС,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региональные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</w:t>
      </w:r>
      <w:r w:rsidR="00847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ВФС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70DB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Анонимные обращения не рассматриваются.</w:t>
      </w:r>
    </w:p>
    <w:p w:rsidR="007D70DB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Обращение должно быть направлено в ДК не позднее 30 дней с момента совершения нарушения. Доказательством своевременности отправления являются дата отправления сообщения по электронной почте или почтовый штемпель.</w:t>
      </w:r>
    </w:p>
    <w:p w:rsidR="007D70DB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Обращение должно сопровождаться документами (или их копиями), которые необходимы для рассмотрения.</w:t>
      </w:r>
    </w:p>
    <w:p w:rsidR="007D70DB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Срок принятия решения ДК– не более 30 дней с момента </w:t>
      </w:r>
      <w:r w:rsidR="008F1368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поступления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обращения.</w:t>
      </w:r>
    </w:p>
    <w:p w:rsidR="00AD13D0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847E8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большинством голосов при наличии на заседании не менее половины ее членов. </w:t>
      </w:r>
    </w:p>
    <w:p w:rsidR="00AD13D0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Решения 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приняты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</w:t>
      </w:r>
      <w:r w:rsidR="00847E8E" w:rsidRPr="00847E8E">
        <w:t xml:space="preserve"> </w:t>
      </w:r>
      <w:r w:rsidR="00847E8E" w:rsidRPr="00847E8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телефонной связи.</w:t>
      </w:r>
    </w:p>
    <w:p w:rsidR="008A2D30" w:rsidRPr="00AA3A3A" w:rsidRDefault="008F1368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A2D3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спортивных санкций, применяемых ДК: </w:t>
      </w:r>
    </w:p>
    <w:p w:rsidR="008A2D30" w:rsidRPr="00AA3A3A" w:rsidRDefault="008A2D30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предупреждение; </w:t>
      </w:r>
    </w:p>
    <w:p w:rsidR="008A2D30" w:rsidRPr="00AA3A3A" w:rsidRDefault="008A2D30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штраф; </w:t>
      </w:r>
    </w:p>
    <w:p w:rsidR="00DA5345" w:rsidRPr="00AA3A3A" w:rsidRDefault="00DA5345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дисквалификация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(условная,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определенный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пожизненн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ая);</w:t>
      </w:r>
    </w:p>
    <w:p w:rsidR="00877A60" w:rsidRPr="00AA3A3A" w:rsidRDefault="00877A60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-направление ходатайства о лишении спортивных и почетных </w:t>
      </w:r>
      <w:r w:rsidR="00EC4E92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спортивных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званий.</w:t>
      </w:r>
    </w:p>
    <w:p w:rsidR="008F1368" w:rsidRPr="00AA3A3A" w:rsidRDefault="008A2D30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Виды санкций и их размер(срок) определяются ДК согласно Правилам и тяжести совершенного нарушения.</w:t>
      </w:r>
    </w:p>
    <w:p w:rsidR="00AD13D0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Решения 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31D44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протоколом.  Протокол подписывается председателем и секретарем 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:rsidR="00AD13D0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2D3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Оформленный протокол представляется в Исполком ВФС не позднее  5-ти  дней после заседания (проведения заочного голосования). </w:t>
      </w:r>
    </w:p>
    <w:p w:rsidR="00AD13D0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заседания 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приглашаться заинтересованные лица, чье участие в заседаниях необходимо для принятия объективных решений по вопросам повестки дня</w:t>
      </w:r>
      <w:r w:rsidR="00B31D44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от них могут запрашиваться объяснения и 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материалы</w:t>
      </w:r>
      <w:r w:rsidR="00AD13D0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31D44" w:rsidRPr="00AA3A3A">
        <w:rPr>
          <w:rFonts w:ascii="Times New Roman" w:hAnsi="Times New Roman" w:cs="Times New Roman"/>
          <w:sz w:val="24"/>
          <w:szCs w:val="24"/>
        </w:rPr>
        <w:t xml:space="preserve"> </w:t>
      </w:r>
      <w:r w:rsidR="00B31D44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на заседании ДК приглашенных лиц либо их полномочных представителей не является основанием для переноса заседания или отказа в рассмотрении вопроса.</w:t>
      </w:r>
    </w:p>
    <w:p w:rsidR="008E4949" w:rsidRPr="00AA3A3A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A5345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E4949" w:rsidRPr="00AA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Решения, принятые ДК, могут быть обжалованы в Исполком ВФС.</w:t>
      </w:r>
    </w:p>
    <w:sectPr w:rsidR="008E4949" w:rsidRPr="00AA3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F48C3"/>
    <w:multiLevelType w:val="hybridMultilevel"/>
    <w:tmpl w:val="C73E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48"/>
    <w:rsid w:val="00042CEB"/>
    <w:rsid w:val="00166F83"/>
    <w:rsid w:val="002137BA"/>
    <w:rsid w:val="002820F4"/>
    <w:rsid w:val="003566FE"/>
    <w:rsid w:val="00392B5C"/>
    <w:rsid w:val="003F2467"/>
    <w:rsid w:val="00412C76"/>
    <w:rsid w:val="004822F9"/>
    <w:rsid w:val="004B075B"/>
    <w:rsid w:val="00504F1B"/>
    <w:rsid w:val="005217F0"/>
    <w:rsid w:val="00553D67"/>
    <w:rsid w:val="006A353A"/>
    <w:rsid w:val="006F2904"/>
    <w:rsid w:val="007D70DB"/>
    <w:rsid w:val="007E5C71"/>
    <w:rsid w:val="00823143"/>
    <w:rsid w:val="00847E8E"/>
    <w:rsid w:val="00877A60"/>
    <w:rsid w:val="0089772A"/>
    <w:rsid w:val="008A2D30"/>
    <w:rsid w:val="008E4949"/>
    <w:rsid w:val="008F1368"/>
    <w:rsid w:val="00967881"/>
    <w:rsid w:val="00A966A0"/>
    <w:rsid w:val="00AA3A3A"/>
    <w:rsid w:val="00AD13D0"/>
    <w:rsid w:val="00B12CCD"/>
    <w:rsid w:val="00B15719"/>
    <w:rsid w:val="00B31D44"/>
    <w:rsid w:val="00B3204C"/>
    <w:rsid w:val="00C268D3"/>
    <w:rsid w:val="00CB6264"/>
    <w:rsid w:val="00D97D0A"/>
    <w:rsid w:val="00DA5345"/>
    <w:rsid w:val="00EB086C"/>
    <w:rsid w:val="00EC4E92"/>
    <w:rsid w:val="00F0565F"/>
    <w:rsid w:val="00F43948"/>
    <w:rsid w:val="00FE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9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0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A966A0"/>
    <w:pPr>
      <w:spacing w:after="0" w:line="240" w:lineRule="auto"/>
      <w:ind w:firstLine="709"/>
    </w:pPr>
    <w:rPr>
      <w:rFonts w:ascii="Times New Roman" w:eastAsia="Calibri" w:hAnsi="Times New Roman" w:cs="Times New Roman"/>
    </w:rPr>
  </w:style>
  <w:style w:type="table" w:styleId="a6">
    <w:name w:val="Table Grid"/>
    <w:basedOn w:val="a1"/>
    <w:uiPriority w:val="59"/>
    <w:rsid w:val="00EB0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B08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9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0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A966A0"/>
    <w:pPr>
      <w:spacing w:after="0" w:line="240" w:lineRule="auto"/>
      <w:ind w:firstLine="709"/>
    </w:pPr>
    <w:rPr>
      <w:rFonts w:ascii="Times New Roman" w:eastAsia="Calibri" w:hAnsi="Times New Roman" w:cs="Times New Roman"/>
    </w:rPr>
  </w:style>
  <w:style w:type="table" w:styleId="a6">
    <w:name w:val="Table Grid"/>
    <w:basedOn w:val="a1"/>
    <w:uiPriority w:val="59"/>
    <w:rsid w:val="00EB0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B0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1DD1A-7B7D-45CA-B6C7-55F144BE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2</cp:revision>
  <cp:lastPrinted>2017-02-27T06:39:00Z</cp:lastPrinted>
  <dcterms:created xsi:type="dcterms:W3CDTF">2018-10-24T08:59:00Z</dcterms:created>
  <dcterms:modified xsi:type="dcterms:W3CDTF">2018-10-24T08:59:00Z</dcterms:modified>
</cp:coreProperties>
</file>